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E4" w:rsidRDefault="00711011" w:rsidP="004E7AE4">
      <w:pPr>
        <w:rPr>
          <w:sz w:val="28"/>
          <w:szCs w:val="28"/>
        </w:rPr>
      </w:pPr>
      <w:r w:rsidRPr="004D3DB0">
        <w:rPr>
          <w:rStyle w:val="a9"/>
          <w:b/>
          <w:bCs/>
          <w:color w:val="333333"/>
          <w:sz w:val="32"/>
          <w:szCs w:val="32"/>
        </w:rPr>
        <w:t xml:space="preserve">  </w:t>
      </w:r>
      <w:r w:rsidR="004E7AE4">
        <w:rPr>
          <w:sz w:val="28"/>
          <w:szCs w:val="28"/>
        </w:rPr>
        <w:t>Согласовано                                                          Утверждено:</w:t>
      </w:r>
    </w:p>
    <w:p w:rsidR="004E7AE4" w:rsidRDefault="004E7AE4" w:rsidP="004E7AE4">
      <w:pPr>
        <w:rPr>
          <w:sz w:val="28"/>
          <w:szCs w:val="28"/>
        </w:rPr>
      </w:pPr>
      <w:r>
        <w:rPr>
          <w:sz w:val="28"/>
          <w:szCs w:val="28"/>
        </w:rPr>
        <w:t>Нач. МО и ДОМКУ «ЦОДОУ»                       на заседании РМО    Н.В.Кожемякина                                               учителей предметников</w:t>
      </w:r>
    </w:p>
    <w:p w:rsidR="004E7AE4" w:rsidRDefault="004E7AE4" w:rsidP="004E7A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  ___»</w:t>
      </w:r>
      <w:r w:rsidRPr="004E7AE4">
        <w:rPr>
          <w:sz w:val="28"/>
          <w:szCs w:val="28"/>
        </w:rPr>
        <w:t xml:space="preserve">  ___________  2017г</w:t>
      </w:r>
    </w:p>
    <w:p w:rsidR="004E7AE4" w:rsidRDefault="004E7AE4" w:rsidP="004E7AE4">
      <w:pPr>
        <w:jc w:val="center"/>
        <w:rPr>
          <w:sz w:val="72"/>
          <w:szCs w:val="72"/>
        </w:rPr>
      </w:pPr>
    </w:p>
    <w:p w:rsidR="004E7AE4" w:rsidRDefault="004E7AE4" w:rsidP="004E7AE4">
      <w:pPr>
        <w:jc w:val="center"/>
        <w:rPr>
          <w:sz w:val="72"/>
          <w:szCs w:val="72"/>
        </w:rPr>
      </w:pPr>
    </w:p>
    <w:p w:rsidR="004E7AE4" w:rsidRDefault="004E7AE4" w:rsidP="004E7AE4">
      <w:pPr>
        <w:jc w:val="center"/>
        <w:rPr>
          <w:sz w:val="72"/>
          <w:szCs w:val="72"/>
        </w:rPr>
      </w:pPr>
    </w:p>
    <w:p w:rsidR="004E7AE4" w:rsidRDefault="004E7AE4" w:rsidP="004E7AE4">
      <w:pPr>
        <w:jc w:val="center"/>
        <w:rPr>
          <w:sz w:val="72"/>
          <w:szCs w:val="72"/>
        </w:rPr>
      </w:pPr>
    </w:p>
    <w:p w:rsidR="004E7AE4" w:rsidRDefault="004E7AE4" w:rsidP="004E7AE4">
      <w:pPr>
        <w:jc w:val="center"/>
        <w:rPr>
          <w:sz w:val="72"/>
          <w:szCs w:val="72"/>
        </w:rPr>
      </w:pPr>
      <w:r>
        <w:rPr>
          <w:sz w:val="72"/>
          <w:szCs w:val="72"/>
        </w:rPr>
        <w:t>План работы</w:t>
      </w:r>
    </w:p>
    <w:p w:rsidR="004E7AE4" w:rsidRDefault="004E7AE4" w:rsidP="004E7AE4">
      <w:pPr>
        <w:jc w:val="center"/>
        <w:rPr>
          <w:sz w:val="72"/>
          <w:szCs w:val="72"/>
        </w:rPr>
      </w:pPr>
      <w:r>
        <w:rPr>
          <w:sz w:val="72"/>
          <w:szCs w:val="72"/>
        </w:rPr>
        <w:t>РМО</w:t>
      </w:r>
    </w:p>
    <w:p w:rsidR="004E7AE4" w:rsidRDefault="004E7AE4" w:rsidP="004E7AE4">
      <w:pPr>
        <w:jc w:val="center"/>
        <w:rPr>
          <w:sz w:val="72"/>
          <w:szCs w:val="72"/>
        </w:rPr>
      </w:pPr>
      <w:r>
        <w:rPr>
          <w:sz w:val="72"/>
          <w:szCs w:val="72"/>
        </w:rPr>
        <w:t>учителей химии</w:t>
      </w:r>
    </w:p>
    <w:p w:rsidR="004E7AE4" w:rsidRDefault="004E7AE4" w:rsidP="004E7AE4">
      <w:pPr>
        <w:jc w:val="center"/>
        <w:rPr>
          <w:sz w:val="72"/>
          <w:szCs w:val="72"/>
        </w:rPr>
      </w:pPr>
      <w:r>
        <w:rPr>
          <w:sz w:val="72"/>
          <w:szCs w:val="72"/>
        </w:rPr>
        <w:t>Александровского района</w:t>
      </w:r>
    </w:p>
    <w:p w:rsidR="004E7AE4" w:rsidRDefault="004E7AE4" w:rsidP="004E7AE4">
      <w:pPr>
        <w:jc w:val="center"/>
        <w:rPr>
          <w:sz w:val="72"/>
          <w:szCs w:val="72"/>
        </w:rPr>
      </w:pPr>
      <w:r>
        <w:rPr>
          <w:sz w:val="72"/>
          <w:szCs w:val="72"/>
        </w:rPr>
        <w:t>2017 – 2018 уч.год</w:t>
      </w:r>
    </w:p>
    <w:p w:rsidR="004E7AE4" w:rsidRDefault="004E7AE4" w:rsidP="004E7AE4">
      <w:pPr>
        <w:jc w:val="center"/>
        <w:rPr>
          <w:sz w:val="72"/>
          <w:szCs w:val="72"/>
        </w:rPr>
      </w:pPr>
    </w:p>
    <w:p w:rsidR="004E7AE4" w:rsidRDefault="004E7AE4" w:rsidP="004E7AE4">
      <w:pPr>
        <w:jc w:val="center"/>
        <w:rPr>
          <w:sz w:val="72"/>
          <w:szCs w:val="72"/>
        </w:rPr>
      </w:pPr>
    </w:p>
    <w:p w:rsidR="004E7AE4" w:rsidRDefault="004E7AE4" w:rsidP="004E7AE4">
      <w:pPr>
        <w:jc w:val="center"/>
        <w:rPr>
          <w:sz w:val="72"/>
          <w:szCs w:val="72"/>
        </w:rPr>
      </w:pPr>
    </w:p>
    <w:p w:rsidR="004E7AE4" w:rsidRDefault="004E7AE4" w:rsidP="004E7A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Руководитель РМО </w:t>
      </w:r>
    </w:p>
    <w:p w:rsidR="004E7AE4" w:rsidRDefault="004E7AE4" w:rsidP="004E7A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учителей химии</w:t>
      </w:r>
    </w:p>
    <w:p w:rsidR="004E7AE4" w:rsidRDefault="004E7AE4" w:rsidP="004E7A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Фаткуллина М.А.</w:t>
      </w:r>
    </w:p>
    <w:p w:rsidR="004E7AE4" w:rsidRDefault="00711011" w:rsidP="00711011">
      <w:pPr>
        <w:pStyle w:val="a7"/>
        <w:tabs>
          <w:tab w:val="left" w:pos="8488"/>
        </w:tabs>
        <w:spacing w:line="312" w:lineRule="atLeast"/>
        <w:jc w:val="both"/>
        <w:rPr>
          <w:rStyle w:val="a9"/>
          <w:b/>
          <w:bCs/>
          <w:color w:val="333333"/>
          <w:sz w:val="32"/>
          <w:szCs w:val="32"/>
        </w:rPr>
      </w:pPr>
      <w:r w:rsidRPr="004D3DB0">
        <w:rPr>
          <w:rStyle w:val="a9"/>
          <w:b/>
          <w:bCs/>
          <w:color w:val="333333"/>
          <w:sz w:val="32"/>
          <w:szCs w:val="32"/>
        </w:rPr>
        <w:t xml:space="preserve">    </w:t>
      </w:r>
    </w:p>
    <w:p w:rsidR="004E7AE4" w:rsidRDefault="004E7AE4" w:rsidP="00711011">
      <w:pPr>
        <w:pStyle w:val="a7"/>
        <w:tabs>
          <w:tab w:val="left" w:pos="8488"/>
        </w:tabs>
        <w:spacing w:line="312" w:lineRule="atLeast"/>
        <w:jc w:val="both"/>
        <w:rPr>
          <w:rStyle w:val="a9"/>
          <w:b/>
          <w:bCs/>
          <w:color w:val="333333"/>
          <w:sz w:val="32"/>
          <w:szCs w:val="32"/>
        </w:rPr>
      </w:pPr>
    </w:p>
    <w:p w:rsidR="004E7AE4" w:rsidRDefault="004E7AE4" w:rsidP="00711011">
      <w:pPr>
        <w:pStyle w:val="a7"/>
        <w:tabs>
          <w:tab w:val="left" w:pos="8488"/>
        </w:tabs>
        <w:spacing w:line="312" w:lineRule="atLeast"/>
        <w:jc w:val="both"/>
        <w:rPr>
          <w:rStyle w:val="a9"/>
          <w:b/>
          <w:bCs/>
          <w:color w:val="333333"/>
          <w:sz w:val="32"/>
          <w:szCs w:val="32"/>
        </w:rPr>
      </w:pPr>
    </w:p>
    <w:p w:rsidR="004E7AE4" w:rsidRDefault="004E7AE4" w:rsidP="00711011">
      <w:pPr>
        <w:pStyle w:val="a7"/>
        <w:tabs>
          <w:tab w:val="left" w:pos="8488"/>
        </w:tabs>
        <w:spacing w:line="312" w:lineRule="atLeast"/>
        <w:jc w:val="both"/>
        <w:rPr>
          <w:rStyle w:val="a9"/>
          <w:b/>
          <w:bCs/>
          <w:color w:val="333333"/>
          <w:sz w:val="32"/>
          <w:szCs w:val="32"/>
        </w:rPr>
      </w:pPr>
    </w:p>
    <w:p w:rsidR="004E7AE4" w:rsidRDefault="004E7AE4" w:rsidP="00711011">
      <w:pPr>
        <w:pStyle w:val="a7"/>
        <w:tabs>
          <w:tab w:val="left" w:pos="8488"/>
        </w:tabs>
        <w:spacing w:line="312" w:lineRule="atLeast"/>
        <w:jc w:val="both"/>
        <w:rPr>
          <w:rStyle w:val="a9"/>
          <w:b/>
          <w:bCs/>
          <w:color w:val="333333"/>
          <w:sz w:val="32"/>
          <w:szCs w:val="32"/>
        </w:rPr>
      </w:pPr>
    </w:p>
    <w:p w:rsidR="004E7AE4" w:rsidRDefault="004E7AE4" w:rsidP="00711011">
      <w:pPr>
        <w:pStyle w:val="a7"/>
        <w:tabs>
          <w:tab w:val="left" w:pos="8488"/>
        </w:tabs>
        <w:spacing w:line="312" w:lineRule="atLeast"/>
        <w:jc w:val="both"/>
        <w:rPr>
          <w:rStyle w:val="a9"/>
          <w:b/>
          <w:bCs/>
          <w:color w:val="333333"/>
          <w:sz w:val="32"/>
          <w:szCs w:val="32"/>
        </w:rPr>
      </w:pPr>
    </w:p>
    <w:p w:rsidR="004E7AE4" w:rsidRDefault="004E7AE4" w:rsidP="00711011">
      <w:pPr>
        <w:pStyle w:val="a7"/>
        <w:tabs>
          <w:tab w:val="left" w:pos="8488"/>
        </w:tabs>
        <w:spacing w:line="312" w:lineRule="atLeast"/>
        <w:jc w:val="both"/>
        <w:rPr>
          <w:rStyle w:val="a9"/>
          <w:b/>
          <w:bCs/>
          <w:color w:val="333333"/>
          <w:sz w:val="32"/>
          <w:szCs w:val="32"/>
        </w:rPr>
      </w:pPr>
    </w:p>
    <w:p w:rsidR="00711011" w:rsidRPr="00512BF4" w:rsidRDefault="00711011" w:rsidP="00711011">
      <w:pPr>
        <w:pStyle w:val="a7"/>
        <w:tabs>
          <w:tab w:val="left" w:pos="8488"/>
        </w:tabs>
        <w:spacing w:line="312" w:lineRule="atLeast"/>
        <w:jc w:val="both"/>
        <w:rPr>
          <w:iCs/>
          <w:color w:val="333333"/>
          <w:sz w:val="28"/>
          <w:szCs w:val="28"/>
        </w:rPr>
      </w:pPr>
      <w:r w:rsidRPr="004D3DB0">
        <w:rPr>
          <w:rStyle w:val="a9"/>
          <w:b/>
          <w:bCs/>
          <w:color w:val="333333"/>
          <w:sz w:val="32"/>
          <w:szCs w:val="32"/>
        </w:rPr>
        <w:t xml:space="preserve">  </w:t>
      </w:r>
      <w:r w:rsidRPr="004D3DB0">
        <w:rPr>
          <w:rStyle w:val="a9"/>
          <w:b/>
          <w:bCs/>
          <w:i w:val="0"/>
          <w:color w:val="333333"/>
          <w:sz w:val="32"/>
          <w:szCs w:val="32"/>
        </w:rPr>
        <w:t>Проблема над которой будут работать учителя РМО</w:t>
      </w:r>
      <w:r w:rsidRPr="004E5BA5">
        <w:rPr>
          <w:rStyle w:val="a9"/>
          <w:b/>
          <w:bCs/>
          <w:color w:val="333333"/>
          <w:sz w:val="28"/>
          <w:szCs w:val="28"/>
        </w:rPr>
        <w:t>:</w:t>
      </w:r>
      <w:r w:rsidRPr="004E5BA5">
        <w:rPr>
          <w:rStyle w:val="a9"/>
          <w:b/>
          <w:bCs/>
          <w:color w:val="333333"/>
          <w:sz w:val="32"/>
          <w:szCs w:val="32"/>
          <w:u w:val="single"/>
        </w:rPr>
        <w:t xml:space="preserve"> </w:t>
      </w:r>
      <w:r w:rsidRPr="004E5BA5">
        <w:rPr>
          <w:rStyle w:val="a8"/>
          <w:iCs/>
          <w:color w:val="333333"/>
          <w:sz w:val="32"/>
          <w:szCs w:val="32"/>
        </w:rPr>
        <w:t> </w:t>
      </w:r>
      <w:r w:rsidRPr="00FA5B82">
        <w:rPr>
          <w:color w:val="404040"/>
          <w:sz w:val="28"/>
          <w:szCs w:val="28"/>
        </w:rPr>
        <w:t>«</w:t>
      </w:r>
      <w:r w:rsidRPr="00FA5B82">
        <w:rPr>
          <w:rFonts w:eastAsia="Calibri"/>
          <w:color w:val="000000"/>
          <w:sz w:val="28"/>
          <w:szCs w:val="28"/>
          <w:lang w:eastAsia="en-US"/>
        </w:rPr>
        <w:t xml:space="preserve">Развитие профессиональной компетентности  учителя   химии  </w:t>
      </w:r>
      <w:r w:rsidRPr="00FA5B82">
        <w:rPr>
          <w:rFonts w:eastAsia="Calibri"/>
          <w:sz w:val="28"/>
          <w:szCs w:val="28"/>
          <w:lang w:eastAsia="en-US"/>
        </w:rPr>
        <w:t>в условиях внед</w:t>
      </w:r>
      <w:r>
        <w:rPr>
          <w:rFonts w:eastAsia="Calibri"/>
          <w:sz w:val="28"/>
          <w:szCs w:val="28"/>
          <w:lang w:eastAsia="en-US"/>
        </w:rPr>
        <w:t>р</w:t>
      </w:r>
      <w:r w:rsidRPr="00FA5B82">
        <w:rPr>
          <w:rFonts w:eastAsia="Calibri"/>
          <w:sz w:val="28"/>
          <w:szCs w:val="28"/>
          <w:lang w:eastAsia="en-US"/>
        </w:rPr>
        <w:t xml:space="preserve">ения  федеральных </w:t>
      </w:r>
      <w:r w:rsidRPr="00FA5B82">
        <w:rPr>
          <w:rFonts w:eastAsia="Calibri"/>
          <w:color w:val="000000"/>
          <w:sz w:val="28"/>
          <w:szCs w:val="28"/>
          <w:lang w:eastAsia="en-US"/>
        </w:rPr>
        <w:t>образовательных стандартов второго поколения».</w:t>
      </w:r>
    </w:p>
    <w:p w:rsidR="00711011" w:rsidRPr="00512BF4" w:rsidRDefault="00711011" w:rsidP="00711011">
      <w:pPr>
        <w:jc w:val="both"/>
        <w:rPr>
          <w:rFonts w:eastAsia="Calibri"/>
          <w:sz w:val="32"/>
          <w:szCs w:val="32"/>
          <w:lang w:eastAsia="en-US"/>
        </w:rPr>
      </w:pPr>
      <w:r w:rsidRPr="004D3DB0">
        <w:rPr>
          <w:rStyle w:val="a9"/>
          <w:b/>
          <w:bCs/>
          <w:color w:val="333333"/>
          <w:sz w:val="32"/>
          <w:szCs w:val="32"/>
        </w:rPr>
        <w:t xml:space="preserve">        </w:t>
      </w:r>
      <w:r w:rsidRPr="004D3DB0">
        <w:rPr>
          <w:rStyle w:val="a9"/>
          <w:b/>
          <w:bCs/>
          <w:i w:val="0"/>
          <w:color w:val="333333"/>
          <w:sz w:val="32"/>
          <w:szCs w:val="32"/>
        </w:rPr>
        <w:t>Цель</w:t>
      </w:r>
      <w:r w:rsidRPr="004E5BA5">
        <w:rPr>
          <w:rStyle w:val="a9"/>
          <w:b/>
          <w:bCs/>
          <w:color w:val="333333"/>
          <w:sz w:val="28"/>
          <w:szCs w:val="28"/>
        </w:rPr>
        <w:t xml:space="preserve"> :</w:t>
      </w:r>
      <w:r w:rsidRPr="00FA5B82">
        <w:rPr>
          <w:rFonts w:eastAsia="Calibri"/>
          <w:sz w:val="32"/>
          <w:szCs w:val="32"/>
          <w:lang w:eastAsia="en-US"/>
        </w:rPr>
        <w:t xml:space="preserve">   </w:t>
      </w:r>
      <w:r w:rsidRPr="00FA5B82">
        <w:rPr>
          <w:rFonts w:eastAsia="Calibri"/>
          <w:sz w:val="28"/>
          <w:szCs w:val="28"/>
          <w:lang w:eastAsia="en-US"/>
        </w:rPr>
        <w:t>Формирование  профессиональной готовности педагогов к переходу на ФГОС 2-ого поколения в основной школе.</w:t>
      </w:r>
    </w:p>
    <w:p w:rsidR="00711011" w:rsidRPr="00711011" w:rsidRDefault="00711011" w:rsidP="00711011">
      <w:pPr>
        <w:jc w:val="both"/>
        <w:rPr>
          <w:rStyle w:val="a9"/>
          <w:b/>
          <w:bCs/>
          <w:i w:val="0"/>
          <w:sz w:val="28"/>
          <w:szCs w:val="28"/>
        </w:rPr>
      </w:pPr>
      <w:r w:rsidRPr="004D3DB0">
        <w:rPr>
          <w:rStyle w:val="a9"/>
          <w:b/>
          <w:bCs/>
          <w:sz w:val="32"/>
          <w:szCs w:val="32"/>
        </w:rPr>
        <w:t xml:space="preserve">        </w:t>
      </w:r>
      <w:r w:rsidRPr="004D3DB0">
        <w:rPr>
          <w:rStyle w:val="a9"/>
          <w:b/>
          <w:bCs/>
          <w:i w:val="0"/>
          <w:sz w:val="32"/>
          <w:szCs w:val="32"/>
        </w:rPr>
        <w:t>Задачи</w:t>
      </w:r>
      <w:r w:rsidRPr="00711011">
        <w:rPr>
          <w:rStyle w:val="a9"/>
          <w:b/>
          <w:bCs/>
          <w:i w:val="0"/>
          <w:sz w:val="28"/>
          <w:szCs w:val="28"/>
        </w:rPr>
        <w:t>:</w:t>
      </w:r>
    </w:p>
    <w:p w:rsidR="00711011" w:rsidRPr="00FA5B82" w:rsidRDefault="004D3DB0" w:rsidP="00711011">
      <w:pPr>
        <w:jc w:val="both"/>
      </w:pPr>
      <w:r>
        <w:rPr>
          <w:sz w:val="28"/>
          <w:szCs w:val="28"/>
        </w:rPr>
        <w:t xml:space="preserve"> - </w:t>
      </w:r>
      <w:r w:rsidR="00711011" w:rsidRPr="00FA5B82">
        <w:rPr>
          <w:sz w:val="28"/>
          <w:szCs w:val="28"/>
        </w:rPr>
        <w:t>Изучение материалов ФГОС, выявление проблем обновления химического образования  и мониторинг их развития;</w:t>
      </w:r>
    </w:p>
    <w:p w:rsidR="00711011" w:rsidRPr="00FA5B82" w:rsidRDefault="00711011" w:rsidP="00711011">
      <w:pPr>
        <w:jc w:val="both"/>
        <w:rPr>
          <w:sz w:val="28"/>
          <w:szCs w:val="28"/>
        </w:rPr>
      </w:pPr>
      <w:r w:rsidRPr="00FA5B82">
        <w:t xml:space="preserve">- </w:t>
      </w:r>
      <w:r w:rsidRPr="00FA5B82">
        <w:rPr>
          <w:sz w:val="28"/>
          <w:szCs w:val="28"/>
        </w:rPr>
        <w:t>Выявление проблем естественнонаучной подготовки учащихся по результатам международных исследований, ГИА и ЕГЭ;</w:t>
      </w:r>
    </w:p>
    <w:p w:rsidR="00711011" w:rsidRPr="00FA5B82" w:rsidRDefault="00711011" w:rsidP="0071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B82">
        <w:rPr>
          <w:sz w:val="28"/>
          <w:szCs w:val="28"/>
        </w:rPr>
        <w:t>Проектирование вариативной среды обучения учащихся как средства расширения естественнонаучной составляющей;</w:t>
      </w:r>
    </w:p>
    <w:p w:rsidR="00711011" w:rsidRPr="00FA5B82" w:rsidRDefault="00711011" w:rsidP="00711011">
      <w:pPr>
        <w:jc w:val="both"/>
        <w:rPr>
          <w:sz w:val="28"/>
          <w:szCs w:val="28"/>
        </w:rPr>
      </w:pPr>
      <w:r w:rsidRPr="00FA5B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FA5B82">
        <w:rPr>
          <w:sz w:val="28"/>
          <w:szCs w:val="28"/>
        </w:rPr>
        <w:t>Развитие мотивации педагогов к самообразованию, дальнейшему профессиональному росту, к поиску новых подходов и методов преподавания дисциплин естественного цикла;</w:t>
      </w:r>
    </w:p>
    <w:p w:rsidR="00711011" w:rsidRPr="00FA5B82" w:rsidRDefault="00711011" w:rsidP="00711011">
      <w:pPr>
        <w:spacing w:line="216" w:lineRule="auto"/>
        <w:jc w:val="both"/>
        <w:rPr>
          <w:sz w:val="28"/>
          <w:szCs w:val="28"/>
        </w:rPr>
      </w:pPr>
      <w:r w:rsidRPr="00FA5B82">
        <w:rPr>
          <w:color w:val="000000"/>
          <w:kern w:val="24"/>
          <w:sz w:val="28"/>
          <w:szCs w:val="28"/>
        </w:rPr>
        <w:t>-  Создать банк материалов (технологические карты уроков химии, разработанных в соответствии с ФГОС).</w:t>
      </w:r>
    </w:p>
    <w:p w:rsidR="00711011" w:rsidRPr="00FA5B82" w:rsidRDefault="00711011" w:rsidP="00711011">
      <w:pPr>
        <w:jc w:val="both"/>
        <w:rPr>
          <w:sz w:val="28"/>
          <w:szCs w:val="28"/>
        </w:rPr>
      </w:pPr>
      <w:r w:rsidRPr="00FA5B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A5B82">
        <w:rPr>
          <w:sz w:val="28"/>
          <w:szCs w:val="28"/>
        </w:rPr>
        <w:t>Создание апробация технологических материалов (контрольные работы и критерии оценивания) для системного внутришкольного контроля предметных результатов по химии;</w:t>
      </w:r>
    </w:p>
    <w:p w:rsidR="00711011" w:rsidRPr="00FA5B82" w:rsidRDefault="00711011" w:rsidP="00711011">
      <w:pPr>
        <w:jc w:val="both"/>
        <w:rPr>
          <w:sz w:val="28"/>
          <w:szCs w:val="28"/>
        </w:rPr>
      </w:pPr>
      <w:r w:rsidRPr="00FA5B82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FA5B82">
        <w:rPr>
          <w:sz w:val="28"/>
          <w:szCs w:val="28"/>
        </w:rPr>
        <w:t xml:space="preserve"> Внедрение динамичной модели подготовки старшеклассников к итоговой аттестации;</w:t>
      </w:r>
    </w:p>
    <w:p w:rsidR="00711011" w:rsidRPr="00FA5B82" w:rsidRDefault="00711011" w:rsidP="00711011">
      <w:pPr>
        <w:spacing w:line="216" w:lineRule="auto"/>
        <w:jc w:val="both"/>
        <w:rPr>
          <w:sz w:val="28"/>
          <w:szCs w:val="28"/>
        </w:rPr>
      </w:pPr>
      <w:r w:rsidRPr="00FA5B82">
        <w:rPr>
          <w:color w:val="000000"/>
          <w:kern w:val="24"/>
          <w:sz w:val="28"/>
          <w:szCs w:val="28"/>
        </w:rPr>
        <w:t xml:space="preserve">- </w:t>
      </w:r>
      <w:r>
        <w:rPr>
          <w:color w:val="000000"/>
          <w:kern w:val="24"/>
          <w:sz w:val="28"/>
          <w:szCs w:val="28"/>
        </w:rPr>
        <w:t xml:space="preserve">   </w:t>
      </w:r>
      <w:r w:rsidRPr="00FA5B82">
        <w:rPr>
          <w:color w:val="000000"/>
          <w:kern w:val="24"/>
          <w:sz w:val="28"/>
          <w:szCs w:val="28"/>
        </w:rPr>
        <w:t>Рассмотреть особенности отбора содержания по химии с учетом выбранного профиля и интересов ребенка</w:t>
      </w:r>
    </w:p>
    <w:p w:rsidR="00711011" w:rsidRPr="00FA5B82" w:rsidRDefault="00711011" w:rsidP="00711011">
      <w:pPr>
        <w:spacing w:line="216" w:lineRule="auto"/>
        <w:jc w:val="both"/>
        <w:rPr>
          <w:sz w:val="28"/>
          <w:szCs w:val="28"/>
        </w:rPr>
      </w:pPr>
      <w:r w:rsidRPr="00FA5B82">
        <w:rPr>
          <w:color w:val="000000"/>
          <w:kern w:val="24"/>
          <w:sz w:val="28"/>
          <w:szCs w:val="28"/>
        </w:rPr>
        <w:t>-</w:t>
      </w:r>
      <w:r>
        <w:rPr>
          <w:color w:val="000000"/>
          <w:kern w:val="24"/>
          <w:sz w:val="28"/>
          <w:szCs w:val="28"/>
        </w:rPr>
        <w:t xml:space="preserve"> </w:t>
      </w:r>
      <w:r w:rsidRPr="00FA5B82">
        <w:rPr>
          <w:color w:val="000000"/>
          <w:kern w:val="24"/>
          <w:sz w:val="28"/>
          <w:szCs w:val="28"/>
        </w:rPr>
        <w:t xml:space="preserve"> Выявить способы конструирования индивидуальных образовательных траекторий учащихся при обучении химии</w:t>
      </w:r>
    </w:p>
    <w:p w:rsidR="00711011" w:rsidRPr="00FA5B82" w:rsidRDefault="00711011" w:rsidP="00711011">
      <w:pPr>
        <w:jc w:val="both"/>
        <w:rPr>
          <w:sz w:val="28"/>
          <w:szCs w:val="28"/>
        </w:rPr>
      </w:pPr>
      <w:r w:rsidRPr="00FA5B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A5B82">
        <w:rPr>
          <w:sz w:val="28"/>
          <w:szCs w:val="28"/>
        </w:rPr>
        <w:t>Изучение и внедрение современных образовательных технологий в практику учебно-воспитательного процесса;</w:t>
      </w:r>
    </w:p>
    <w:p w:rsidR="00711011" w:rsidRPr="00FA5B82" w:rsidRDefault="00711011" w:rsidP="00711011">
      <w:pPr>
        <w:jc w:val="both"/>
        <w:rPr>
          <w:sz w:val="28"/>
          <w:szCs w:val="28"/>
        </w:rPr>
      </w:pPr>
      <w:r w:rsidRPr="00FA5B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FA5B82">
        <w:rPr>
          <w:sz w:val="28"/>
          <w:szCs w:val="28"/>
        </w:rPr>
        <w:t>Продолжение работы с учащимися, имеющими химическую одаренность;</w:t>
      </w:r>
    </w:p>
    <w:p w:rsidR="00711011" w:rsidRPr="00FA5B82" w:rsidRDefault="00711011" w:rsidP="00711011">
      <w:pPr>
        <w:jc w:val="both"/>
        <w:rPr>
          <w:sz w:val="28"/>
          <w:szCs w:val="28"/>
        </w:rPr>
      </w:pPr>
      <w:r w:rsidRPr="00FA5B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FA5B82">
        <w:rPr>
          <w:sz w:val="28"/>
          <w:szCs w:val="28"/>
        </w:rPr>
        <w:t>Усилить практическую направленность предмета химии</w:t>
      </w:r>
    </w:p>
    <w:p w:rsidR="00711011" w:rsidRPr="00FA5B82" w:rsidRDefault="00711011" w:rsidP="00711011">
      <w:pPr>
        <w:jc w:val="both"/>
        <w:rPr>
          <w:bCs/>
          <w:sz w:val="28"/>
          <w:szCs w:val="28"/>
        </w:rPr>
      </w:pPr>
      <w:r w:rsidRPr="00FA5B82">
        <w:rPr>
          <w:sz w:val="22"/>
          <w:szCs w:val="22"/>
        </w:rPr>
        <w:t xml:space="preserve">- </w:t>
      </w:r>
      <w:r w:rsidRPr="00FA5B8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5B82">
        <w:rPr>
          <w:rFonts w:eastAsia="Calibri"/>
          <w:sz w:val="28"/>
          <w:szCs w:val="28"/>
          <w:lang w:eastAsia="en-US"/>
        </w:rPr>
        <w:t>Продолжить работу по подготовке к переходу на ФГОС  ОО.</w:t>
      </w:r>
    </w:p>
    <w:p w:rsidR="00711011" w:rsidRPr="00FA5B82" w:rsidRDefault="00711011" w:rsidP="00711011">
      <w:pPr>
        <w:spacing w:after="200" w:line="276" w:lineRule="auto"/>
        <w:contextualSpacing/>
        <w:jc w:val="both"/>
        <w:rPr>
          <w:rFonts w:eastAsia="Calibri"/>
          <w:sz w:val="32"/>
          <w:szCs w:val="32"/>
          <w:lang w:eastAsia="en-US"/>
        </w:rPr>
      </w:pPr>
      <w:r w:rsidRPr="00FA5B8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5B82">
        <w:rPr>
          <w:rFonts w:eastAsia="Calibri"/>
          <w:sz w:val="28"/>
          <w:szCs w:val="28"/>
          <w:lang w:eastAsia="en-US"/>
        </w:rPr>
        <w:t xml:space="preserve"> Создать условия для совершенствования  методического мастерства педагогов в области решения новых образовательных задач:  освоения системно-деятельностного подхода в обучении, способов развития у обучающихся универсальных учебных действий и достижения личностных, предметных и метапредметных результатов обучения; разработки рабочих программ для основной школы в условиях ФГОС ОО</w:t>
      </w:r>
      <w:r w:rsidRPr="00FA5B82">
        <w:rPr>
          <w:rFonts w:eastAsia="Calibri"/>
          <w:sz w:val="32"/>
          <w:szCs w:val="32"/>
          <w:lang w:eastAsia="en-US"/>
        </w:rPr>
        <w:t>.</w:t>
      </w:r>
    </w:p>
    <w:p w:rsidR="00711011" w:rsidRPr="00FA5B82" w:rsidRDefault="00711011" w:rsidP="00711011">
      <w:pPr>
        <w:jc w:val="both"/>
        <w:rPr>
          <w:sz w:val="28"/>
          <w:szCs w:val="28"/>
        </w:rPr>
      </w:pPr>
      <w:r w:rsidRPr="00FA5B82">
        <w:rPr>
          <w:sz w:val="28"/>
          <w:szCs w:val="28"/>
        </w:rPr>
        <w:t xml:space="preserve">- </w:t>
      </w:r>
      <w:r>
        <w:rPr>
          <w:sz w:val="28"/>
          <w:szCs w:val="28"/>
        </w:rPr>
        <w:t>.</w:t>
      </w:r>
      <w:r w:rsidRPr="00FA5B82">
        <w:rPr>
          <w:sz w:val="28"/>
          <w:szCs w:val="28"/>
        </w:rPr>
        <w:t>Способствовать более активному использованию ИКТ в учебно-воспитательном процессе.</w:t>
      </w:r>
    </w:p>
    <w:p w:rsidR="00711011" w:rsidRPr="00FA5B82" w:rsidRDefault="00711011" w:rsidP="00711011">
      <w:pPr>
        <w:pStyle w:val="a7"/>
        <w:shd w:val="clear" w:color="auto" w:fill="FFFFFF"/>
        <w:spacing w:after="0"/>
        <w:ind w:left="567" w:hanging="567"/>
        <w:jc w:val="both"/>
        <w:rPr>
          <w:sz w:val="28"/>
          <w:szCs w:val="28"/>
        </w:rPr>
      </w:pPr>
      <w:r w:rsidRPr="00FA5B82">
        <w:rPr>
          <w:sz w:val="28"/>
          <w:szCs w:val="28"/>
        </w:rPr>
        <w:lastRenderedPageBreak/>
        <w:t>- Активизировать участие педагогов в профессиональных конкурсах с использованием результатов при оценке их профессиональной деятельности.</w:t>
      </w:r>
    </w:p>
    <w:p w:rsidR="00711011" w:rsidRPr="00FA5B82" w:rsidRDefault="00711011" w:rsidP="00711011">
      <w:pPr>
        <w:pStyle w:val="a7"/>
        <w:shd w:val="clear" w:color="auto" w:fill="FFFFFF"/>
        <w:spacing w:after="0"/>
        <w:ind w:left="567" w:hanging="567"/>
        <w:jc w:val="both"/>
        <w:rPr>
          <w:sz w:val="28"/>
          <w:szCs w:val="28"/>
        </w:rPr>
      </w:pPr>
    </w:p>
    <w:p w:rsidR="00711011" w:rsidRPr="005B6B9C" w:rsidRDefault="00711011" w:rsidP="00711011">
      <w:pPr>
        <w:pStyle w:val="a7"/>
        <w:shd w:val="clear" w:color="auto" w:fill="FFFFFF"/>
        <w:spacing w:line="312" w:lineRule="atLeast"/>
        <w:ind w:left="567" w:hanging="567"/>
        <w:jc w:val="both"/>
        <w:rPr>
          <w:color w:val="333333"/>
          <w:sz w:val="28"/>
          <w:szCs w:val="28"/>
        </w:rPr>
      </w:pPr>
    </w:p>
    <w:p w:rsidR="00143088" w:rsidRDefault="00143088" w:rsidP="00143088">
      <w:pPr>
        <w:pStyle w:val="a7"/>
        <w:shd w:val="clear" w:color="auto" w:fill="FFFFFF"/>
        <w:tabs>
          <w:tab w:val="left" w:pos="3456"/>
          <w:tab w:val="center" w:pos="7568"/>
        </w:tabs>
        <w:spacing w:line="312" w:lineRule="atLeast"/>
        <w:jc w:val="center"/>
        <w:rPr>
          <w:rStyle w:val="a8"/>
          <w:sz w:val="32"/>
          <w:szCs w:val="32"/>
        </w:rPr>
      </w:pPr>
      <w:r>
        <w:rPr>
          <w:rStyle w:val="a8"/>
          <w:sz w:val="32"/>
          <w:szCs w:val="32"/>
        </w:rPr>
        <w:t>Основные направления деятельности РМО учителей  химии</w:t>
      </w:r>
    </w:p>
    <w:p w:rsidR="00143088" w:rsidRDefault="00367CFE" w:rsidP="00143088">
      <w:pPr>
        <w:pStyle w:val="a7"/>
        <w:shd w:val="clear" w:color="auto" w:fill="FFFFFF"/>
        <w:tabs>
          <w:tab w:val="center" w:pos="7285"/>
          <w:tab w:val="left" w:pos="9682"/>
        </w:tabs>
        <w:spacing w:line="312" w:lineRule="atLeast"/>
        <w:jc w:val="center"/>
        <w:rPr>
          <w:rStyle w:val="a8"/>
          <w:sz w:val="32"/>
          <w:szCs w:val="32"/>
        </w:rPr>
      </w:pPr>
      <w:r>
        <w:rPr>
          <w:rStyle w:val="a8"/>
          <w:sz w:val="32"/>
          <w:szCs w:val="32"/>
        </w:rPr>
        <w:t>на 2017 – 2018</w:t>
      </w:r>
      <w:r w:rsidR="00143088">
        <w:rPr>
          <w:rStyle w:val="a8"/>
          <w:sz w:val="32"/>
          <w:szCs w:val="32"/>
        </w:rPr>
        <w:t>учебный год:</w:t>
      </w:r>
    </w:p>
    <w:p w:rsidR="00447787" w:rsidRDefault="00447787" w:rsidP="00447787">
      <w:pPr>
        <w:pStyle w:val="a7"/>
        <w:shd w:val="clear" w:color="auto" w:fill="FFFFFF"/>
        <w:tabs>
          <w:tab w:val="center" w:pos="7285"/>
          <w:tab w:val="left" w:pos="9682"/>
        </w:tabs>
        <w:spacing w:line="312" w:lineRule="atLeast"/>
        <w:rPr>
          <w:rStyle w:val="a8"/>
          <w:sz w:val="32"/>
          <w:szCs w:val="32"/>
        </w:rPr>
      </w:pPr>
      <w:r>
        <w:rPr>
          <w:rStyle w:val="a8"/>
          <w:sz w:val="32"/>
          <w:szCs w:val="32"/>
        </w:rPr>
        <w:t xml:space="preserve">Август </w:t>
      </w:r>
    </w:p>
    <w:p w:rsidR="009B0F16" w:rsidRPr="00447787" w:rsidRDefault="00447787" w:rsidP="00447787">
      <w:pPr>
        <w:pStyle w:val="a7"/>
        <w:shd w:val="clear" w:color="auto" w:fill="FFFFFF"/>
        <w:tabs>
          <w:tab w:val="center" w:pos="7285"/>
          <w:tab w:val="left" w:pos="9682"/>
        </w:tabs>
        <w:spacing w:line="312" w:lineRule="atLeast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1-ое заседание МО</w:t>
      </w:r>
      <w:r w:rsidR="009B0F16">
        <w:rPr>
          <w:b/>
          <w:bCs/>
          <w:sz w:val="28"/>
          <w:szCs w:val="28"/>
        </w:rPr>
        <w:t>:</w:t>
      </w:r>
      <w:r w:rsidR="009B0F16">
        <w:rPr>
          <w:sz w:val="28"/>
          <w:szCs w:val="28"/>
        </w:rPr>
        <w:t xml:space="preserve">  </w:t>
      </w:r>
      <w:r w:rsidR="009B0F16">
        <w:rPr>
          <w:b/>
          <w:bCs/>
          <w:iCs/>
          <w:sz w:val="28"/>
          <w:szCs w:val="28"/>
        </w:rPr>
        <w:t>"Совершенствование форм и методов формирования знаний учащихся в ходе подготовки   к олимпиадам и итоговой аттестации в условиях перехода на ФГОС".</w:t>
      </w:r>
    </w:p>
    <w:p w:rsidR="009B0F16" w:rsidRDefault="009B0F16" w:rsidP="009B0F16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проведения:</w:t>
      </w:r>
    </w:p>
    <w:p w:rsidR="009B0F16" w:rsidRDefault="009B0F16" w:rsidP="009B0F1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Анализ </w:t>
      </w:r>
      <w:r w:rsidR="00367CFE">
        <w:rPr>
          <w:sz w:val="28"/>
          <w:szCs w:val="28"/>
        </w:rPr>
        <w:t>работы МО учителей химии за 2016-2017</w:t>
      </w:r>
      <w:r>
        <w:rPr>
          <w:sz w:val="28"/>
          <w:szCs w:val="28"/>
        </w:rPr>
        <w:t xml:space="preserve"> уч.год. Руководитель РМО</w:t>
      </w:r>
    </w:p>
    <w:p w:rsidR="009B0F16" w:rsidRDefault="009B0F16" w:rsidP="009B0F1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Анализ результат</w:t>
      </w:r>
      <w:r w:rsidR="00367CFE">
        <w:rPr>
          <w:sz w:val="28"/>
          <w:szCs w:val="28"/>
        </w:rPr>
        <w:t>ов сдачи ЕГЭ-11 и ОГЭ -9 в 2017</w:t>
      </w:r>
      <w:r>
        <w:rPr>
          <w:sz w:val="28"/>
          <w:szCs w:val="28"/>
        </w:rPr>
        <w:t>году. Руководитель РМО</w:t>
      </w:r>
    </w:p>
    <w:p w:rsidR="009B0F16" w:rsidRDefault="009B0F16" w:rsidP="009B0F1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3.Изучение рекомендации по разработке рабочих программ учебных предметов,</w:t>
      </w:r>
      <w:r w:rsidR="004D3DB0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 и курсов внеурочной деятельности(основное общее и среднее общее образование).Учителя - предметники</w:t>
      </w:r>
    </w:p>
    <w:p w:rsidR="009B0F16" w:rsidRDefault="009B0F16" w:rsidP="009B0F1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4. Ознакомление с рекомендациями по изучению наиболее сложных тем учебного предмета «Химия» (на основе анализа результатов государственной итоговой аттестации).Учителя </w:t>
      </w:r>
      <w:r w:rsidR="00367CFE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предметники</w:t>
      </w:r>
    </w:p>
    <w:p w:rsidR="00367CFE" w:rsidRDefault="00367CFE" w:rsidP="00367CFE">
      <w:pPr>
        <w:shd w:val="clear" w:color="auto" w:fill="FFFFFF"/>
        <w:spacing w:before="100" w:beforeAutospacing="1" w:after="100" w:afterAutospacing="1" w:line="480" w:lineRule="auto"/>
        <w:rPr>
          <w:sz w:val="28"/>
          <w:szCs w:val="28"/>
        </w:rPr>
      </w:pPr>
      <w:r>
        <w:rPr>
          <w:sz w:val="28"/>
          <w:szCs w:val="28"/>
        </w:rPr>
        <w:t>5.Тренинг «Профилактика и коррекция психического выгорания»</w:t>
      </w:r>
    </w:p>
    <w:p w:rsidR="000B6BA5" w:rsidRDefault="00367CFE" w:rsidP="000B6BA5">
      <w:pPr>
        <w:pStyle w:val="a-txt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Ноябрь</w:t>
      </w:r>
      <w:r w:rsidR="000B6BA5">
        <w:rPr>
          <w:b/>
          <w:bCs/>
          <w:sz w:val="28"/>
          <w:szCs w:val="28"/>
        </w:rPr>
        <w:t xml:space="preserve">         </w:t>
      </w:r>
    </w:p>
    <w:p w:rsidR="000B6BA5" w:rsidRDefault="00FC68AF" w:rsidP="00FC68AF">
      <w:pPr>
        <w:pStyle w:val="a-t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2-ое заседание </w:t>
      </w:r>
      <w:r w:rsidR="000B6BA5" w:rsidRPr="00F20D87">
        <w:rPr>
          <w:b/>
          <w:bCs/>
          <w:sz w:val="28"/>
          <w:szCs w:val="28"/>
        </w:rPr>
        <w:t>.</w:t>
      </w:r>
      <w:r w:rsidR="00161BE9" w:rsidRPr="00161BE9">
        <w:rPr>
          <w:b/>
          <w:sz w:val="28"/>
          <w:szCs w:val="28"/>
        </w:rPr>
        <w:t xml:space="preserve"> </w:t>
      </w:r>
      <w:r w:rsidR="00161BE9">
        <w:rPr>
          <w:b/>
          <w:sz w:val="28"/>
          <w:szCs w:val="28"/>
        </w:rPr>
        <w:t>«Профессиональная компетентность учителя естественно - научных дисциплин как средство достижения нового уровня качества образования через развитие системного мышления учащихся, основы системно - деятельностного подхода</w:t>
      </w:r>
      <w:r>
        <w:rPr>
          <w:b/>
          <w:sz w:val="28"/>
          <w:szCs w:val="28"/>
        </w:rPr>
        <w:t>.</w:t>
      </w:r>
    </w:p>
    <w:p w:rsidR="00FC68AF" w:rsidRDefault="00FC68AF" w:rsidP="000B6BA5">
      <w:pPr>
        <w:pStyle w:val="a-txt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План проведен ия:</w:t>
      </w:r>
    </w:p>
    <w:p w:rsidR="000B6BA5" w:rsidRDefault="000B6BA5" w:rsidP="000B6BA5">
      <w:pPr>
        <w:pStyle w:val="a-txt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17040">
        <w:rPr>
          <w:color w:val="000000"/>
          <w:sz w:val="28"/>
          <w:szCs w:val="28"/>
        </w:rPr>
        <w:t>Современные требования, предъявля</w:t>
      </w:r>
      <w:r>
        <w:rPr>
          <w:color w:val="000000"/>
          <w:sz w:val="28"/>
          <w:szCs w:val="28"/>
        </w:rPr>
        <w:t>емые к содержанию химического</w:t>
      </w:r>
      <w:r w:rsidRPr="00017040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бразования при подготовке к ГИА.</w:t>
      </w:r>
    </w:p>
    <w:p w:rsidR="000B6BA5" w:rsidRDefault="000B6BA5" w:rsidP="000B6BA5">
      <w:pPr>
        <w:pStyle w:val="a-txt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Pr="00017040">
        <w:rPr>
          <w:color w:val="000000"/>
          <w:sz w:val="28"/>
          <w:szCs w:val="28"/>
        </w:rPr>
        <w:t>.Особенности итоговой аттестации выпускников 9 и 11 класс</w:t>
      </w:r>
      <w:r>
        <w:rPr>
          <w:color w:val="000000"/>
          <w:sz w:val="28"/>
          <w:szCs w:val="28"/>
        </w:rPr>
        <w:t>ов по химии</w:t>
      </w:r>
      <w:r w:rsidRPr="00017040">
        <w:rPr>
          <w:color w:val="000000"/>
          <w:sz w:val="28"/>
          <w:szCs w:val="28"/>
        </w:rPr>
        <w:t xml:space="preserve"> в 2017 году. Изменения в КИМах, работа с демоверсиями 2017 года </w:t>
      </w:r>
    </w:p>
    <w:p w:rsidR="000B6BA5" w:rsidRDefault="000B6BA5" w:rsidP="000B6BA5">
      <w:pPr>
        <w:pStyle w:val="a-txt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17040">
        <w:rPr>
          <w:color w:val="000000"/>
          <w:sz w:val="28"/>
          <w:szCs w:val="28"/>
        </w:rPr>
        <w:t xml:space="preserve">. Итоги Всероссийской </w:t>
      </w:r>
      <w:r>
        <w:rPr>
          <w:color w:val="000000"/>
          <w:sz w:val="28"/>
          <w:szCs w:val="28"/>
        </w:rPr>
        <w:t>олимпиады школьников по химии.</w:t>
      </w:r>
      <w:r w:rsidRPr="00017040">
        <w:rPr>
          <w:color w:val="000000"/>
          <w:sz w:val="28"/>
          <w:szCs w:val="28"/>
        </w:rPr>
        <w:t xml:space="preserve"> </w:t>
      </w:r>
    </w:p>
    <w:p w:rsidR="009B0F16" w:rsidRDefault="000B6BA5" w:rsidP="009B0F16">
      <w:pPr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4</w:t>
      </w:r>
      <w:r w:rsidR="00D24AE5">
        <w:rPr>
          <w:rFonts w:eastAsiaTheme="minorHAnsi"/>
          <w:sz w:val="28"/>
          <w:szCs w:val="28"/>
          <w:lang w:eastAsia="en-US"/>
        </w:rPr>
        <w:t>. Слушание, самоанализ и анализ урока химии.</w:t>
      </w:r>
      <w:r>
        <w:rPr>
          <w:rFonts w:eastAsiaTheme="minorHAnsi"/>
          <w:sz w:val="28"/>
          <w:szCs w:val="28"/>
          <w:lang w:eastAsia="en-US"/>
        </w:rPr>
        <w:t xml:space="preserve"> Учитель Знаменщикова А.В..  МБОУ  «Каликинская О</w:t>
      </w:r>
      <w:r w:rsidR="00224337">
        <w:rPr>
          <w:rFonts w:eastAsiaTheme="minorHAnsi"/>
          <w:sz w:val="28"/>
          <w:szCs w:val="28"/>
          <w:lang w:eastAsia="en-US"/>
        </w:rPr>
        <w:t>ОШ»</w:t>
      </w:r>
    </w:p>
    <w:p w:rsidR="00224337" w:rsidRDefault="00224337" w:rsidP="009B0F16">
      <w:pPr>
        <w:rPr>
          <w:rFonts w:eastAsiaTheme="minorHAnsi"/>
          <w:sz w:val="28"/>
          <w:szCs w:val="28"/>
          <w:lang w:eastAsia="en-US"/>
        </w:rPr>
      </w:pPr>
    </w:p>
    <w:p w:rsidR="00FC09EC" w:rsidRDefault="000B6BA5" w:rsidP="00FC09EC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Март</w:t>
      </w:r>
      <w:r w:rsidR="00FC09EC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FC09EC" w:rsidRDefault="00FC09EC" w:rsidP="00FC09EC">
      <w:r>
        <w:rPr>
          <w:rFonts w:eastAsiaTheme="minorHAnsi"/>
          <w:b/>
          <w:sz w:val="28"/>
          <w:szCs w:val="28"/>
          <w:lang w:eastAsia="en-US"/>
        </w:rPr>
        <w:t xml:space="preserve"> 3-е заседание.  </w:t>
      </w:r>
      <w:r w:rsidRPr="00FC09EC">
        <w:rPr>
          <w:b/>
          <w:sz w:val="28"/>
          <w:szCs w:val="28"/>
        </w:rPr>
        <w:t xml:space="preserve"> «Современный урок химии в рамках деятельностного подхода</w:t>
      </w:r>
      <w:r>
        <w:t>»</w:t>
      </w:r>
    </w:p>
    <w:p w:rsidR="00FC68AF" w:rsidRDefault="00FC68AF" w:rsidP="00FC68AF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проведения:</w:t>
      </w:r>
    </w:p>
    <w:p w:rsidR="00FC09EC" w:rsidRPr="00FC68AF" w:rsidRDefault="00FC09EC" w:rsidP="00FC68AF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09EC">
        <w:rPr>
          <w:sz w:val="28"/>
          <w:szCs w:val="28"/>
        </w:rPr>
        <w:t xml:space="preserve"> Использование технологии развития критического мышления на уроках химии</w:t>
      </w:r>
      <w:r w:rsidR="004D3DB0">
        <w:rPr>
          <w:sz w:val="28"/>
          <w:szCs w:val="28"/>
        </w:rPr>
        <w:t>. Фаткуллина М.А.</w:t>
      </w:r>
    </w:p>
    <w:p w:rsidR="00FC09EC" w:rsidRDefault="00FC09EC" w:rsidP="00FC09EC">
      <w:pPr>
        <w:ind w:right="-4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09EC">
        <w:rPr>
          <w:sz w:val="28"/>
          <w:szCs w:val="28"/>
        </w:rPr>
        <w:t xml:space="preserve"> Современные методы повышения мотивации  учащихся на уроках.</w:t>
      </w:r>
    </w:p>
    <w:p w:rsidR="004D3DB0" w:rsidRDefault="004D3DB0" w:rsidP="00FC09EC">
      <w:pPr>
        <w:ind w:right="-49"/>
        <w:rPr>
          <w:sz w:val="28"/>
          <w:szCs w:val="28"/>
        </w:rPr>
      </w:pPr>
      <w:r>
        <w:rPr>
          <w:sz w:val="28"/>
          <w:szCs w:val="28"/>
        </w:rPr>
        <w:t>Муртазина Н.А.</w:t>
      </w:r>
    </w:p>
    <w:p w:rsidR="003D4E76" w:rsidRDefault="003D4E76" w:rsidP="00FC09EC">
      <w:pPr>
        <w:ind w:right="-49"/>
        <w:rPr>
          <w:sz w:val="28"/>
          <w:szCs w:val="28"/>
        </w:rPr>
      </w:pPr>
    </w:p>
    <w:p w:rsidR="00FC09EC" w:rsidRDefault="00FC09EC" w:rsidP="00FC09EC">
      <w:pPr>
        <w:ind w:right="-4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09EC">
        <w:rPr>
          <w:sz w:val="28"/>
          <w:szCs w:val="28"/>
        </w:rPr>
        <w:t>Эффективные методы и приемы, используемые на уроках химии</w:t>
      </w:r>
    </w:p>
    <w:p w:rsidR="00FC09EC" w:rsidRPr="00FC09EC" w:rsidRDefault="004D3DB0" w:rsidP="00FC09EC">
      <w:pPr>
        <w:ind w:right="-49"/>
        <w:rPr>
          <w:sz w:val="28"/>
          <w:szCs w:val="28"/>
        </w:rPr>
      </w:pPr>
      <w:r>
        <w:rPr>
          <w:sz w:val="28"/>
          <w:szCs w:val="28"/>
        </w:rPr>
        <w:t xml:space="preserve">    Ювакаева Е.Р.</w:t>
      </w:r>
    </w:p>
    <w:p w:rsidR="003D4E76" w:rsidRDefault="003D4E76" w:rsidP="00FC09EC">
      <w:pPr>
        <w:rPr>
          <w:sz w:val="28"/>
          <w:szCs w:val="28"/>
        </w:rPr>
      </w:pPr>
    </w:p>
    <w:p w:rsidR="00FC09EC" w:rsidRPr="00FC09EC" w:rsidRDefault="00161BE9" w:rsidP="00FC09E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C09EC">
        <w:rPr>
          <w:sz w:val="28"/>
          <w:szCs w:val="28"/>
        </w:rPr>
        <w:t xml:space="preserve">. </w:t>
      </w:r>
      <w:r w:rsidR="00FC09EC">
        <w:rPr>
          <w:rFonts w:eastAsiaTheme="minorHAnsi"/>
          <w:sz w:val="28"/>
          <w:szCs w:val="28"/>
          <w:lang w:eastAsia="en-US"/>
        </w:rPr>
        <w:t xml:space="preserve"> Слушание, самоанализ и анализ урока химии в 9а классе. Учитель Фаткуллина М.А. МАОУ « Александровская С ОШ имени Рощепкина В.Д.»</w:t>
      </w:r>
      <w:r w:rsidR="004421C5">
        <w:rPr>
          <w:rFonts w:eastAsiaTheme="minorHAnsi"/>
          <w:sz w:val="28"/>
          <w:szCs w:val="28"/>
          <w:lang w:eastAsia="en-US"/>
        </w:rPr>
        <w:tab/>
      </w:r>
    </w:p>
    <w:p w:rsidR="000911D5" w:rsidRDefault="000911D5">
      <w:pPr>
        <w:rPr>
          <w:sz w:val="28"/>
          <w:szCs w:val="28"/>
        </w:rPr>
      </w:pPr>
    </w:p>
    <w:p w:rsidR="00161BE9" w:rsidRDefault="00FC68AF" w:rsidP="003D4E76">
      <w:pPr>
        <w:tabs>
          <w:tab w:val="left" w:pos="3211"/>
          <w:tab w:val="center" w:pos="4428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Март</w:t>
      </w:r>
      <w:r w:rsidR="003D4E76">
        <w:rPr>
          <w:b/>
          <w:sz w:val="28"/>
          <w:szCs w:val="28"/>
        </w:rPr>
        <w:t xml:space="preserve"> </w:t>
      </w:r>
      <w:r w:rsidR="003D4E76">
        <w:rPr>
          <w:b/>
          <w:bCs/>
          <w:sz w:val="28"/>
          <w:szCs w:val="28"/>
        </w:rPr>
        <w:t xml:space="preserve"> </w:t>
      </w:r>
    </w:p>
    <w:p w:rsidR="00FC68AF" w:rsidRDefault="00161BE9" w:rsidP="00FC68AF">
      <w:pPr>
        <w:tabs>
          <w:tab w:val="left" w:pos="3211"/>
          <w:tab w:val="center" w:pos="4428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4-е заседание</w:t>
      </w:r>
      <w:r w:rsidR="003D4E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. </w:t>
      </w:r>
      <w:r w:rsidR="003D4E76">
        <w:rPr>
          <w:b/>
          <w:bCs/>
          <w:sz w:val="28"/>
          <w:szCs w:val="28"/>
        </w:rPr>
        <w:t>Семинар – п</w:t>
      </w:r>
      <w:r w:rsidR="003D4E76">
        <w:rPr>
          <w:b/>
          <w:sz w:val="28"/>
          <w:szCs w:val="28"/>
        </w:rPr>
        <w:t>рактикум по теме    «На пути к введению ФГОС ООО»</w:t>
      </w:r>
    </w:p>
    <w:p w:rsidR="00FC68AF" w:rsidRPr="00FC68AF" w:rsidRDefault="00FC68AF" w:rsidP="00FC68AF">
      <w:pPr>
        <w:tabs>
          <w:tab w:val="left" w:pos="3211"/>
          <w:tab w:val="center" w:pos="442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 проведения:</w:t>
      </w:r>
    </w:p>
    <w:p w:rsidR="003D4E76" w:rsidRPr="00FC68AF" w:rsidRDefault="003D4E76" w:rsidP="00FC68AF">
      <w:pPr>
        <w:ind w:left="-993" w:right="-284"/>
        <w:rPr>
          <w:sz w:val="28"/>
          <w:szCs w:val="28"/>
        </w:rPr>
      </w:pPr>
    </w:p>
    <w:p w:rsidR="003D4E76" w:rsidRDefault="003D4E76" w:rsidP="00FC68AF">
      <w:pPr>
        <w:pStyle w:val="msonormalbullet2gif"/>
        <w:tabs>
          <w:tab w:val="left" w:pos="3405"/>
        </w:tabs>
        <w:spacing w:before="0" w:beforeAutospacing="0" w:after="0" w:afterAutospacing="0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Применение технологии деятельностного метода обучения в условиях</w:t>
      </w:r>
    </w:p>
    <w:p w:rsidR="003D4E76" w:rsidRDefault="003D4E76" w:rsidP="00FC68AF">
      <w:pPr>
        <w:ind w:left="-993"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ФГОС.  Никулина О.М. –учитель химии МБОУ «Добринская СОШ»</w:t>
      </w:r>
    </w:p>
    <w:p w:rsidR="003D4E76" w:rsidRDefault="003D4E76" w:rsidP="00FC68AF">
      <w:pPr>
        <w:ind w:left="-993" w:right="-284"/>
        <w:rPr>
          <w:bCs/>
          <w:sz w:val="28"/>
          <w:szCs w:val="28"/>
        </w:rPr>
      </w:pPr>
    </w:p>
    <w:p w:rsidR="003D4E76" w:rsidRDefault="003D4E76" w:rsidP="00FC68AF">
      <w:pPr>
        <w:ind w:left="-993" w:right="-284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2.Современный подход к процессу обучению.Булташева Р.Р. - </w:t>
      </w:r>
      <w:r>
        <w:rPr>
          <w:bCs/>
          <w:sz w:val="28"/>
          <w:szCs w:val="28"/>
        </w:rPr>
        <w:t>учитель химии  МБОУ «Исянгильдиновская ООШ»</w:t>
      </w:r>
    </w:p>
    <w:p w:rsidR="003D4E76" w:rsidRDefault="003D4E76" w:rsidP="00FC68AF">
      <w:pPr>
        <w:ind w:left="-993" w:right="-284"/>
        <w:rPr>
          <w:bCs/>
          <w:sz w:val="28"/>
          <w:szCs w:val="28"/>
        </w:rPr>
      </w:pPr>
    </w:p>
    <w:p w:rsidR="003D4E76" w:rsidRDefault="003D4E76" w:rsidP="00FC68AF">
      <w:pPr>
        <w:tabs>
          <w:tab w:val="left" w:pos="3405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3. Ведущие аспекты проектирования урока по  ФГОС. Технологическая</w:t>
      </w:r>
    </w:p>
    <w:p w:rsidR="003D4E76" w:rsidRDefault="003D4E76" w:rsidP="00FC68AF">
      <w:pPr>
        <w:tabs>
          <w:tab w:val="left" w:pos="3405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карта урока. Рук.РМО</w:t>
      </w:r>
    </w:p>
    <w:p w:rsidR="00161BE9" w:rsidRDefault="00161BE9" w:rsidP="00FC68AF">
      <w:pPr>
        <w:ind w:right="-49"/>
        <w:rPr>
          <w:sz w:val="28"/>
          <w:szCs w:val="28"/>
        </w:rPr>
      </w:pPr>
    </w:p>
    <w:p w:rsidR="00161BE9" w:rsidRDefault="00161BE9" w:rsidP="00FC68AF">
      <w:pPr>
        <w:ind w:right="-4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09EC">
        <w:rPr>
          <w:sz w:val="28"/>
          <w:szCs w:val="28"/>
        </w:rPr>
        <w:t>Проектно-исследовательская деятельность на уроках химии.</w:t>
      </w:r>
    </w:p>
    <w:p w:rsidR="00E05321" w:rsidRDefault="00161BE9" w:rsidP="00FC68AF">
      <w:pPr>
        <w:tabs>
          <w:tab w:val="left" w:pos="3211"/>
          <w:tab w:val="center" w:pos="4428"/>
        </w:tabs>
        <w:rPr>
          <w:b/>
          <w:sz w:val="28"/>
          <w:szCs w:val="28"/>
        </w:rPr>
      </w:pPr>
      <w:r>
        <w:rPr>
          <w:sz w:val="28"/>
          <w:szCs w:val="28"/>
        </w:rPr>
        <w:t>Кудакаева Р.Р.</w:t>
      </w:r>
    </w:p>
    <w:p w:rsidR="00E05321" w:rsidRDefault="00E05321" w:rsidP="00FC68AF">
      <w:pPr>
        <w:ind w:left="-567"/>
        <w:rPr>
          <w:sz w:val="28"/>
          <w:szCs w:val="28"/>
        </w:rPr>
      </w:pPr>
    </w:p>
    <w:p w:rsidR="00E05321" w:rsidRDefault="00E05321" w:rsidP="00E05321">
      <w:pPr>
        <w:tabs>
          <w:tab w:val="left" w:pos="3405"/>
        </w:tabs>
        <w:ind w:left="-993" w:right="-28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807D8" w:rsidRDefault="008807D8" w:rsidP="00E05321">
      <w:pPr>
        <w:tabs>
          <w:tab w:val="left" w:pos="3405"/>
        </w:tabs>
        <w:ind w:left="-993" w:right="-284"/>
        <w:jc w:val="both"/>
        <w:rPr>
          <w:sz w:val="28"/>
          <w:szCs w:val="28"/>
        </w:rPr>
      </w:pPr>
    </w:p>
    <w:p w:rsidR="008807D8" w:rsidRDefault="008807D8" w:rsidP="00E05321">
      <w:pPr>
        <w:tabs>
          <w:tab w:val="left" w:pos="3405"/>
        </w:tabs>
        <w:ind w:left="-993" w:right="-284"/>
        <w:jc w:val="both"/>
        <w:rPr>
          <w:sz w:val="28"/>
          <w:szCs w:val="28"/>
        </w:rPr>
      </w:pPr>
    </w:p>
    <w:p w:rsidR="008807D8" w:rsidRDefault="008807D8" w:rsidP="00E05321">
      <w:pPr>
        <w:tabs>
          <w:tab w:val="left" w:pos="3405"/>
        </w:tabs>
        <w:ind w:left="-993" w:right="-284"/>
        <w:jc w:val="both"/>
        <w:rPr>
          <w:sz w:val="28"/>
          <w:szCs w:val="28"/>
        </w:rPr>
      </w:pPr>
    </w:p>
    <w:p w:rsidR="008807D8" w:rsidRDefault="008807D8" w:rsidP="00E05321">
      <w:pPr>
        <w:tabs>
          <w:tab w:val="left" w:pos="3405"/>
        </w:tabs>
        <w:ind w:left="-993" w:right="-284"/>
        <w:jc w:val="both"/>
        <w:rPr>
          <w:sz w:val="28"/>
          <w:szCs w:val="28"/>
        </w:rPr>
      </w:pPr>
    </w:p>
    <w:p w:rsidR="00161BE9" w:rsidRDefault="00161BE9" w:rsidP="008807D8">
      <w:pPr>
        <w:spacing w:before="100" w:beforeAutospacing="1" w:after="100" w:afterAutospacing="1"/>
        <w:rPr>
          <w:b/>
          <w:sz w:val="28"/>
          <w:szCs w:val="28"/>
        </w:rPr>
      </w:pPr>
    </w:p>
    <w:p w:rsidR="00161BE9" w:rsidRDefault="00161BE9" w:rsidP="008807D8">
      <w:pPr>
        <w:spacing w:before="100" w:beforeAutospacing="1" w:after="100" w:afterAutospacing="1"/>
        <w:rPr>
          <w:b/>
          <w:sz w:val="28"/>
          <w:szCs w:val="28"/>
        </w:rPr>
      </w:pPr>
    </w:p>
    <w:p w:rsidR="008807D8" w:rsidRDefault="008807D8" w:rsidP="008807D8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Работа между заседаниями</w:t>
      </w:r>
    </w:p>
    <w:p w:rsidR="008807D8" w:rsidRPr="008807D8" w:rsidRDefault="008807D8" w:rsidP="008807D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</w:t>
      </w:r>
      <w:r w:rsidRPr="008807D8">
        <w:rPr>
          <w:sz w:val="28"/>
          <w:szCs w:val="28"/>
        </w:rPr>
        <w:t>Подготовка обучающихся к олимпиадам.</w:t>
      </w:r>
    </w:p>
    <w:p w:rsidR="008807D8" w:rsidRDefault="008807D8" w:rsidP="008807D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2.Участие в профессиональных конкурсах, в том числе и дистанционных.</w:t>
      </w:r>
    </w:p>
    <w:p w:rsidR="008807D8" w:rsidRDefault="008807D8" w:rsidP="008807D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3.Проведение школьного этапа олимпиады.</w:t>
      </w:r>
    </w:p>
    <w:p w:rsidR="008807D8" w:rsidRPr="008807D8" w:rsidRDefault="008807D8" w:rsidP="008807D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</w:t>
      </w:r>
      <w:r w:rsidRPr="008807D8">
        <w:rPr>
          <w:sz w:val="28"/>
          <w:szCs w:val="28"/>
        </w:rPr>
        <w:t>Занятия с одаренными обучающимися.</w:t>
      </w:r>
    </w:p>
    <w:p w:rsidR="008807D8" w:rsidRDefault="008807D8" w:rsidP="008807D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5.Предметная неделя, как возможность формирования практических умений учащихся.</w:t>
      </w:r>
    </w:p>
    <w:p w:rsidR="008807D8" w:rsidRDefault="008807D8" w:rsidP="008807D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6.Подготовка педагогов к аттестации. Методические рекомендации по составлению портфолио для аттестующих учителей. Составление карты самоанализа работы учителя.</w:t>
      </w:r>
    </w:p>
    <w:p w:rsidR="008807D8" w:rsidRPr="008807D8" w:rsidRDefault="008807D8" w:rsidP="008807D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7.</w:t>
      </w:r>
      <w:r w:rsidRPr="008807D8">
        <w:rPr>
          <w:sz w:val="28"/>
          <w:szCs w:val="28"/>
        </w:rPr>
        <w:t>Повышение квалификации учителей МО через курсовую подготовку   и дистанционные курсы.</w:t>
      </w:r>
    </w:p>
    <w:p w:rsidR="008807D8" w:rsidRDefault="008807D8" w:rsidP="008807D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8.Самообразование учителей МО.</w:t>
      </w:r>
    </w:p>
    <w:p w:rsidR="008807D8" w:rsidRDefault="008807D8" w:rsidP="008807D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9.Оказание методической помощи учителям - стажерам</w:t>
      </w:r>
    </w:p>
    <w:p w:rsidR="008807D8" w:rsidRDefault="008807D8" w:rsidP="008807D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10.Работа с сайтами  и порталами  в  интернет – сообществах.</w:t>
      </w:r>
    </w:p>
    <w:p w:rsidR="008807D8" w:rsidRDefault="008807D8" w:rsidP="008807D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11.Приведение в соответствие  с современными требованиями нормативно-правовой документации  работы кабинетов химии</w:t>
      </w:r>
    </w:p>
    <w:p w:rsidR="00E05321" w:rsidRDefault="00E05321" w:rsidP="008807D8">
      <w:pPr>
        <w:rPr>
          <w:sz w:val="28"/>
          <w:szCs w:val="28"/>
        </w:rPr>
      </w:pPr>
    </w:p>
    <w:p w:rsidR="00E05321" w:rsidRDefault="00E05321" w:rsidP="008807D8">
      <w:pPr>
        <w:tabs>
          <w:tab w:val="left" w:pos="992"/>
          <w:tab w:val="left" w:pos="1148"/>
        </w:tabs>
        <w:rPr>
          <w:sz w:val="28"/>
          <w:szCs w:val="28"/>
        </w:rPr>
      </w:pPr>
    </w:p>
    <w:p w:rsidR="00FC09EC" w:rsidRPr="00FC09EC" w:rsidRDefault="00FC09EC" w:rsidP="008807D8">
      <w:pPr>
        <w:rPr>
          <w:b/>
          <w:sz w:val="28"/>
          <w:szCs w:val="28"/>
        </w:rPr>
      </w:pPr>
    </w:p>
    <w:sectPr w:rsidR="00FC09EC" w:rsidRPr="00FC09EC" w:rsidSect="0009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A6D" w:rsidRDefault="00A27A6D" w:rsidP="00711011">
      <w:r>
        <w:separator/>
      </w:r>
    </w:p>
  </w:endnote>
  <w:endnote w:type="continuationSeparator" w:id="1">
    <w:p w:rsidR="00A27A6D" w:rsidRDefault="00A27A6D" w:rsidP="0071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A6D" w:rsidRDefault="00A27A6D" w:rsidP="00711011">
      <w:r>
        <w:separator/>
      </w:r>
    </w:p>
  </w:footnote>
  <w:footnote w:type="continuationSeparator" w:id="1">
    <w:p w:rsidR="00A27A6D" w:rsidRDefault="00A27A6D" w:rsidP="00711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CD0"/>
    <w:multiLevelType w:val="hybridMultilevel"/>
    <w:tmpl w:val="EEA861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DC3"/>
    <w:multiLevelType w:val="hybridMultilevel"/>
    <w:tmpl w:val="00A4DEA6"/>
    <w:lvl w:ilvl="0" w:tplc="CA72F6B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2">
    <w:nsid w:val="6CC52214"/>
    <w:multiLevelType w:val="hybridMultilevel"/>
    <w:tmpl w:val="1EB0AF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1604B"/>
    <w:multiLevelType w:val="hybridMultilevel"/>
    <w:tmpl w:val="00A4DEA6"/>
    <w:lvl w:ilvl="0" w:tplc="CA72F6B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A047E"/>
    <w:multiLevelType w:val="multilevel"/>
    <w:tmpl w:val="0B80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011"/>
    <w:rsid w:val="00052947"/>
    <w:rsid w:val="0005348B"/>
    <w:rsid w:val="000911D5"/>
    <w:rsid w:val="000B6BA5"/>
    <w:rsid w:val="00143088"/>
    <w:rsid w:val="00146777"/>
    <w:rsid w:val="00161BE9"/>
    <w:rsid w:val="001C2735"/>
    <w:rsid w:val="00207DFE"/>
    <w:rsid w:val="00224337"/>
    <w:rsid w:val="00240EC4"/>
    <w:rsid w:val="003136BC"/>
    <w:rsid w:val="00335C74"/>
    <w:rsid w:val="00367CFE"/>
    <w:rsid w:val="003B0EF9"/>
    <w:rsid w:val="003D4E76"/>
    <w:rsid w:val="00403ACA"/>
    <w:rsid w:val="004421C5"/>
    <w:rsid w:val="00447787"/>
    <w:rsid w:val="00470C7F"/>
    <w:rsid w:val="004908BC"/>
    <w:rsid w:val="00493BC8"/>
    <w:rsid w:val="004D3DB0"/>
    <w:rsid w:val="004E7AE4"/>
    <w:rsid w:val="005226C2"/>
    <w:rsid w:val="00552FBE"/>
    <w:rsid w:val="005E56EB"/>
    <w:rsid w:val="006141EC"/>
    <w:rsid w:val="00665B29"/>
    <w:rsid w:val="00711011"/>
    <w:rsid w:val="0084155C"/>
    <w:rsid w:val="008807D8"/>
    <w:rsid w:val="00931840"/>
    <w:rsid w:val="00974DDC"/>
    <w:rsid w:val="009B0F16"/>
    <w:rsid w:val="00A0641A"/>
    <w:rsid w:val="00A27A6D"/>
    <w:rsid w:val="00B32BD3"/>
    <w:rsid w:val="00B43329"/>
    <w:rsid w:val="00B767FA"/>
    <w:rsid w:val="00BD08FA"/>
    <w:rsid w:val="00BE1A62"/>
    <w:rsid w:val="00BE67A5"/>
    <w:rsid w:val="00C33551"/>
    <w:rsid w:val="00C62553"/>
    <w:rsid w:val="00C63B77"/>
    <w:rsid w:val="00CD65C6"/>
    <w:rsid w:val="00CF65D9"/>
    <w:rsid w:val="00D052CE"/>
    <w:rsid w:val="00D24AE5"/>
    <w:rsid w:val="00D8658F"/>
    <w:rsid w:val="00E00D47"/>
    <w:rsid w:val="00E05321"/>
    <w:rsid w:val="00F20D87"/>
    <w:rsid w:val="00FC09EC"/>
    <w:rsid w:val="00FC0AFD"/>
    <w:rsid w:val="00FC2542"/>
    <w:rsid w:val="00FC68AF"/>
    <w:rsid w:val="00FD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011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11011"/>
  </w:style>
  <w:style w:type="paragraph" w:styleId="a5">
    <w:name w:val="footer"/>
    <w:basedOn w:val="a"/>
    <w:link w:val="a6"/>
    <w:uiPriority w:val="99"/>
    <w:semiHidden/>
    <w:unhideWhenUsed/>
    <w:rsid w:val="00711011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11011"/>
  </w:style>
  <w:style w:type="paragraph" w:styleId="a7">
    <w:name w:val="Normal (Web)"/>
    <w:basedOn w:val="a"/>
    <w:uiPriority w:val="99"/>
    <w:rsid w:val="00711011"/>
    <w:pPr>
      <w:spacing w:after="75"/>
    </w:pPr>
  </w:style>
  <w:style w:type="character" w:styleId="a8">
    <w:name w:val="Strong"/>
    <w:basedOn w:val="a0"/>
    <w:qFormat/>
    <w:rsid w:val="00711011"/>
    <w:rPr>
      <w:b/>
      <w:bCs/>
    </w:rPr>
  </w:style>
  <w:style w:type="character" w:styleId="a9">
    <w:name w:val="Emphasis"/>
    <w:basedOn w:val="a0"/>
    <w:uiPriority w:val="20"/>
    <w:qFormat/>
    <w:rsid w:val="00711011"/>
    <w:rPr>
      <w:i/>
      <w:iCs/>
    </w:rPr>
  </w:style>
  <w:style w:type="paragraph" w:styleId="aa">
    <w:name w:val="List Paragraph"/>
    <w:basedOn w:val="a"/>
    <w:uiPriority w:val="34"/>
    <w:qFormat/>
    <w:rsid w:val="00E05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E05321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0B6B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2017-09-18T03:03:00Z</cp:lastPrinted>
  <dcterms:created xsi:type="dcterms:W3CDTF">2016-09-23T08:12:00Z</dcterms:created>
  <dcterms:modified xsi:type="dcterms:W3CDTF">2017-10-12T10:55:00Z</dcterms:modified>
</cp:coreProperties>
</file>